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4D4A1" w14:textId="77777777" w:rsidR="00CF113F" w:rsidRDefault="00CF113F">
      <w:pPr>
        <w:rPr>
          <w:rFonts w:ascii="Times New Roman" w:hAnsi="Times New Roman" w:cs="Times New Roman"/>
          <w:sz w:val="24"/>
          <w:szCs w:val="24"/>
        </w:rPr>
      </w:pPr>
    </w:p>
    <w:p w14:paraId="677AF6C7" w14:textId="77777777" w:rsidR="00CF113F" w:rsidRDefault="00CF113F">
      <w:pPr>
        <w:rPr>
          <w:rFonts w:ascii="Times New Roman" w:hAnsi="Times New Roman" w:cs="Times New Roman"/>
          <w:sz w:val="24"/>
          <w:szCs w:val="24"/>
        </w:rPr>
      </w:pPr>
    </w:p>
    <w:p w14:paraId="636587F1" w14:textId="77777777" w:rsidR="00CF113F" w:rsidRDefault="00CF113F">
      <w:pPr>
        <w:rPr>
          <w:rFonts w:ascii="Times New Roman" w:hAnsi="Times New Roman" w:cs="Times New Roman"/>
          <w:sz w:val="24"/>
          <w:szCs w:val="24"/>
        </w:rPr>
      </w:pPr>
    </w:p>
    <w:p w14:paraId="790E46B4" w14:textId="77777777" w:rsidR="00CF113F" w:rsidRDefault="00CF113F">
      <w:pPr>
        <w:rPr>
          <w:rFonts w:ascii="Times New Roman" w:hAnsi="Times New Roman" w:cs="Times New Roman"/>
          <w:sz w:val="24"/>
          <w:szCs w:val="24"/>
        </w:rPr>
      </w:pPr>
    </w:p>
    <w:p w14:paraId="370389A8" w14:textId="77777777" w:rsidR="00CF113F" w:rsidRDefault="00CF113F">
      <w:pPr>
        <w:rPr>
          <w:rFonts w:ascii="Times New Roman" w:hAnsi="Times New Roman" w:cs="Times New Roman"/>
          <w:sz w:val="24"/>
          <w:szCs w:val="24"/>
        </w:rPr>
      </w:pPr>
    </w:p>
    <w:p w14:paraId="214CDDFC" w14:textId="77777777" w:rsidR="00D81C5F" w:rsidRDefault="00D81C5F" w:rsidP="00CF113F">
      <w:pPr>
        <w:jc w:val="center"/>
        <w:rPr>
          <w:rFonts w:ascii="Times New Roman" w:hAnsi="Times New Roman" w:cs="Times New Roman"/>
          <w:sz w:val="24"/>
          <w:szCs w:val="24"/>
        </w:rPr>
      </w:pPr>
    </w:p>
    <w:p w14:paraId="43DCBD57" w14:textId="77777777" w:rsidR="00D81C5F" w:rsidRDefault="00D81C5F" w:rsidP="00CF113F">
      <w:pPr>
        <w:jc w:val="center"/>
        <w:rPr>
          <w:rFonts w:ascii="Times New Roman" w:hAnsi="Times New Roman" w:cs="Times New Roman"/>
          <w:sz w:val="24"/>
          <w:szCs w:val="24"/>
        </w:rPr>
      </w:pPr>
    </w:p>
    <w:p w14:paraId="0DDFE54A" w14:textId="77777777" w:rsidR="00D81C5F" w:rsidRDefault="00D81C5F" w:rsidP="00CF113F">
      <w:pPr>
        <w:jc w:val="center"/>
        <w:rPr>
          <w:rFonts w:ascii="Times New Roman" w:hAnsi="Times New Roman" w:cs="Times New Roman"/>
          <w:sz w:val="24"/>
          <w:szCs w:val="24"/>
        </w:rPr>
      </w:pPr>
    </w:p>
    <w:p w14:paraId="3FA3D2FD" w14:textId="06588B2D" w:rsidR="00CF113F" w:rsidRDefault="00CF113F" w:rsidP="00CF113F">
      <w:pPr>
        <w:jc w:val="center"/>
        <w:rPr>
          <w:rFonts w:ascii="Times New Roman" w:hAnsi="Times New Roman" w:cs="Times New Roman"/>
          <w:sz w:val="24"/>
          <w:szCs w:val="24"/>
        </w:rPr>
      </w:pPr>
      <w:r w:rsidRPr="00343CA9">
        <w:rPr>
          <w:rFonts w:ascii="Times New Roman" w:hAnsi="Times New Roman" w:cs="Times New Roman"/>
          <w:sz w:val="24"/>
          <w:szCs w:val="24"/>
        </w:rPr>
        <w:t xml:space="preserve">Cell Phone and </w:t>
      </w:r>
      <w:r>
        <w:rPr>
          <w:rFonts w:ascii="Times New Roman" w:hAnsi="Times New Roman" w:cs="Times New Roman"/>
          <w:sz w:val="24"/>
          <w:szCs w:val="24"/>
        </w:rPr>
        <w:t>Police Brutality</w:t>
      </w:r>
    </w:p>
    <w:p w14:paraId="1C47BB29" w14:textId="13367C3E" w:rsidR="00CF113F" w:rsidRDefault="00361987" w:rsidP="00CF113F">
      <w:pPr>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F113F">
        <w:rPr>
          <w:rFonts w:ascii="Times New Roman" w:hAnsi="Times New Roman" w:cs="Times New Roman"/>
          <w:sz w:val="24"/>
          <w:szCs w:val="24"/>
        </w:rPr>
        <w:t>Name</w:t>
      </w:r>
    </w:p>
    <w:p w14:paraId="2C490D4C" w14:textId="6C430638" w:rsidR="00361987" w:rsidRDefault="00361987" w:rsidP="00CF113F">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AA47D8A" w14:textId="2BF9F2C5" w:rsidR="00CF113F" w:rsidRPr="00343CA9" w:rsidRDefault="00CF113F" w:rsidP="00CF113F">
      <w:pPr>
        <w:jc w:val="center"/>
        <w:rPr>
          <w:rFonts w:ascii="Times New Roman" w:hAnsi="Times New Roman" w:cs="Times New Roman"/>
          <w:sz w:val="24"/>
          <w:szCs w:val="24"/>
        </w:rPr>
      </w:pPr>
      <w:r>
        <w:rPr>
          <w:rFonts w:ascii="Times New Roman" w:hAnsi="Times New Roman" w:cs="Times New Roman"/>
          <w:sz w:val="24"/>
          <w:szCs w:val="24"/>
        </w:rPr>
        <w:t>Date</w:t>
      </w:r>
    </w:p>
    <w:p w14:paraId="2135A28A" w14:textId="77777777" w:rsidR="00CF113F" w:rsidRDefault="00CF113F">
      <w:pPr>
        <w:rPr>
          <w:rFonts w:ascii="Times New Roman" w:hAnsi="Times New Roman" w:cs="Times New Roman"/>
          <w:sz w:val="24"/>
          <w:szCs w:val="24"/>
        </w:rPr>
      </w:pPr>
    </w:p>
    <w:p w14:paraId="784BD435" w14:textId="77777777" w:rsidR="00CF113F" w:rsidRDefault="00CF113F">
      <w:pPr>
        <w:rPr>
          <w:rFonts w:ascii="Times New Roman" w:hAnsi="Times New Roman" w:cs="Times New Roman"/>
          <w:sz w:val="24"/>
          <w:szCs w:val="24"/>
        </w:rPr>
      </w:pPr>
    </w:p>
    <w:p w14:paraId="25AA9C90" w14:textId="77777777" w:rsidR="00CF113F" w:rsidRDefault="00CF113F">
      <w:pPr>
        <w:rPr>
          <w:rFonts w:ascii="Times New Roman" w:hAnsi="Times New Roman" w:cs="Times New Roman"/>
          <w:sz w:val="24"/>
          <w:szCs w:val="24"/>
        </w:rPr>
      </w:pPr>
    </w:p>
    <w:p w14:paraId="7ECCBE8D" w14:textId="77777777" w:rsidR="00CF113F" w:rsidRDefault="00CF113F">
      <w:pPr>
        <w:rPr>
          <w:rFonts w:ascii="Times New Roman" w:hAnsi="Times New Roman" w:cs="Times New Roman"/>
          <w:sz w:val="24"/>
          <w:szCs w:val="24"/>
        </w:rPr>
      </w:pPr>
    </w:p>
    <w:p w14:paraId="01D7A21C" w14:textId="77777777" w:rsidR="00CF113F" w:rsidRDefault="00CF113F">
      <w:pPr>
        <w:rPr>
          <w:rFonts w:ascii="Times New Roman" w:hAnsi="Times New Roman" w:cs="Times New Roman"/>
          <w:sz w:val="24"/>
          <w:szCs w:val="24"/>
        </w:rPr>
      </w:pPr>
    </w:p>
    <w:p w14:paraId="72A85213" w14:textId="77777777" w:rsidR="00CF113F" w:rsidRDefault="00CF113F">
      <w:pPr>
        <w:rPr>
          <w:rFonts w:ascii="Times New Roman" w:hAnsi="Times New Roman" w:cs="Times New Roman"/>
          <w:sz w:val="24"/>
          <w:szCs w:val="24"/>
        </w:rPr>
      </w:pPr>
    </w:p>
    <w:p w14:paraId="4156A498" w14:textId="77777777" w:rsidR="00CF113F" w:rsidRDefault="00CF113F">
      <w:pPr>
        <w:rPr>
          <w:rFonts w:ascii="Times New Roman" w:hAnsi="Times New Roman" w:cs="Times New Roman"/>
          <w:sz w:val="24"/>
          <w:szCs w:val="24"/>
        </w:rPr>
      </w:pPr>
    </w:p>
    <w:p w14:paraId="5E1313E0" w14:textId="77777777" w:rsidR="00CF113F" w:rsidRDefault="00CF113F">
      <w:pPr>
        <w:rPr>
          <w:rFonts w:ascii="Times New Roman" w:hAnsi="Times New Roman" w:cs="Times New Roman"/>
          <w:sz w:val="24"/>
          <w:szCs w:val="24"/>
        </w:rPr>
      </w:pPr>
    </w:p>
    <w:p w14:paraId="7DFA37F8" w14:textId="77777777" w:rsidR="00CF113F" w:rsidRDefault="00CF113F">
      <w:pPr>
        <w:rPr>
          <w:rFonts w:ascii="Times New Roman" w:hAnsi="Times New Roman" w:cs="Times New Roman"/>
          <w:sz w:val="24"/>
          <w:szCs w:val="24"/>
        </w:rPr>
      </w:pPr>
    </w:p>
    <w:p w14:paraId="1944E176" w14:textId="77777777" w:rsidR="00CF113F" w:rsidRDefault="00CF113F">
      <w:pPr>
        <w:rPr>
          <w:rFonts w:ascii="Times New Roman" w:hAnsi="Times New Roman" w:cs="Times New Roman"/>
          <w:sz w:val="24"/>
          <w:szCs w:val="24"/>
        </w:rPr>
      </w:pPr>
    </w:p>
    <w:p w14:paraId="0C7EC67E" w14:textId="77777777" w:rsidR="00CF113F" w:rsidRDefault="00CF113F">
      <w:pPr>
        <w:rPr>
          <w:rFonts w:ascii="Times New Roman" w:hAnsi="Times New Roman" w:cs="Times New Roman"/>
          <w:sz w:val="24"/>
          <w:szCs w:val="24"/>
        </w:rPr>
      </w:pPr>
    </w:p>
    <w:p w14:paraId="4ADA6F15" w14:textId="77777777" w:rsidR="00CF113F" w:rsidRDefault="00CF113F">
      <w:pPr>
        <w:rPr>
          <w:rFonts w:ascii="Times New Roman" w:hAnsi="Times New Roman" w:cs="Times New Roman"/>
          <w:sz w:val="24"/>
          <w:szCs w:val="24"/>
        </w:rPr>
      </w:pPr>
    </w:p>
    <w:p w14:paraId="2BC9456C" w14:textId="77777777" w:rsidR="00CF113F" w:rsidRDefault="00CF113F">
      <w:pPr>
        <w:rPr>
          <w:rFonts w:ascii="Times New Roman" w:hAnsi="Times New Roman" w:cs="Times New Roman"/>
          <w:sz w:val="24"/>
          <w:szCs w:val="24"/>
        </w:rPr>
      </w:pPr>
    </w:p>
    <w:p w14:paraId="1F4CF9B3" w14:textId="77777777" w:rsidR="00CF113F" w:rsidRDefault="00CF113F">
      <w:pPr>
        <w:rPr>
          <w:rFonts w:ascii="Times New Roman" w:hAnsi="Times New Roman" w:cs="Times New Roman"/>
          <w:sz w:val="24"/>
          <w:szCs w:val="24"/>
        </w:rPr>
      </w:pPr>
    </w:p>
    <w:p w14:paraId="062B43F3" w14:textId="77777777" w:rsidR="00CF113F" w:rsidRDefault="00CF113F">
      <w:pPr>
        <w:rPr>
          <w:rFonts w:ascii="Times New Roman" w:hAnsi="Times New Roman" w:cs="Times New Roman"/>
          <w:sz w:val="24"/>
          <w:szCs w:val="24"/>
        </w:rPr>
      </w:pPr>
    </w:p>
    <w:p w14:paraId="0DEB88B3" w14:textId="77777777" w:rsidR="00CF113F" w:rsidRDefault="00CF113F">
      <w:pPr>
        <w:rPr>
          <w:rFonts w:ascii="Times New Roman" w:hAnsi="Times New Roman" w:cs="Times New Roman"/>
          <w:sz w:val="24"/>
          <w:szCs w:val="24"/>
        </w:rPr>
      </w:pPr>
    </w:p>
    <w:p w14:paraId="209012B5" w14:textId="77777777" w:rsidR="00CF113F" w:rsidRDefault="00CF113F">
      <w:pPr>
        <w:rPr>
          <w:rFonts w:ascii="Times New Roman" w:hAnsi="Times New Roman" w:cs="Times New Roman"/>
          <w:sz w:val="24"/>
          <w:szCs w:val="24"/>
        </w:rPr>
      </w:pPr>
    </w:p>
    <w:p w14:paraId="432E1F3F" w14:textId="1FE7F433" w:rsidR="008001B7" w:rsidRPr="00361987" w:rsidRDefault="000311FF" w:rsidP="003C5D80">
      <w:pPr>
        <w:jc w:val="center"/>
        <w:rPr>
          <w:rFonts w:ascii="Times New Roman" w:hAnsi="Times New Roman" w:cs="Times New Roman"/>
          <w:b/>
          <w:sz w:val="24"/>
          <w:szCs w:val="24"/>
        </w:rPr>
      </w:pPr>
      <w:r w:rsidRPr="00361987">
        <w:rPr>
          <w:rFonts w:ascii="Times New Roman" w:hAnsi="Times New Roman" w:cs="Times New Roman"/>
          <w:b/>
          <w:sz w:val="24"/>
          <w:szCs w:val="24"/>
        </w:rPr>
        <w:t xml:space="preserve">Cell Phone and </w:t>
      </w:r>
      <w:r w:rsidR="006716A5" w:rsidRPr="00361987">
        <w:rPr>
          <w:rFonts w:ascii="Times New Roman" w:hAnsi="Times New Roman" w:cs="Times New Roman"/>
          <w:b/>
          <w:sz w:val="24"/>
          <w:szCs w:val="24"/>
        </w:rPr>
        <w:t>Police Brutality</w:t>
      </w:r>
    </w:p>
    <w:p w14:paraId="31756DD3" w14:textId="77777777" w:rsidR="007E22F8" w:rsidRPr="00343CA9" w:rsidRDefault="007E22F8" w:rsidP="003C5D80">
      <w:pPr>
        <w:spacing w:after="0" w:line="480" w:lineRule="auto"/>
        <w:ind w:firstLine="720"/>
        <w:contextualSpacing/>
        <w:rPr>
          <w:rFonts w:ascii="Times New Roman" w:hAnsi="Times New Roman" w:cs="Times New Roman"/>
          <w:sz w:val="24"/>
          <w:szCs w:val="24"/>
        </w:rPr>
      </w:pPr>
      <w:r w:rsidRPr="00343CA9">
        <w:rPr>
          <w:rFonts w:ascii="Times New Roman" w:hAnsi="Times New Roman" w:cs="Times New Roman"/>
          <w:sz w:val="24"/>
          <w:szCs w:val="24"/>
        </w:rPr>
        <w:t xml:space="preserve">The use of cell phones has been for long been limited to communication, taking photos and videos for personal use and recreation purposes. In recent times, images of brutality carried out by police have become a critical element in providing evidence while administering justice in the courts of law. The videos taken through cell phones have been very instrumental in educating citizens on matters injustices and also serves as a check on power abuse. The tool is also critical in raising awareness on the injustices and how victims should treat the cases against brutality. Even though the cell phone videos produce evidence on the police brutality, there have been minimal efforts to prosecute the cases and administer justice to the victims. Therefore, in my view, I believe that the legal grounds are very tough to deal with police since the federal government highly shields them. </w:t>
      </w:r>
    </w:p>
    <w:p w14:paraId="7A6AD2EB" w14:textId="31BA682D" w:rsidR="00343CA9" w:rsidRPr="00343CA9" w:rsidRDefault="007E22F8" w:rsidP="003C5D80">
      <w:pPr>
        <w:spacing w:after="0" w:line="480" w:lineRule="auto"/>
        <w:ind w:firstLine="720"/>
        <w:contextualSpacing/>
        <w:rPr>
          <w:rFonts w:ascii="Times New Roman" w:hAnsi="Times New Roman" w:cs="Times New Roman"/>
          <w:sz w:val="24"/>
          <w:szCs w:val="24"/>
        </w:rPr>
      </w:pPr>
      <w:r w:rsidRPr="00343CA9">
        <w:rPr>
          <w:rFonts w:ascii="Times New Roman" w:hAnsi="Times New Roman" w:cs="Times New Roman"/>
          <w:sz w:val="24"/>
          <w:szCs w:val="24"/>
        </w:rPr>
        <w:t xml:space="preserve">The main cause for the failure to administer justice against the police brutality is that the police forces are guarded by power. The chances for filing a complaint against the police is very hard due to unfair biasness (Robertson, 2017). The reason is that the police represent a powerful pillar in the federal government. The chances for prosecution, therefore, become slimmer, especially when the police level of rank rises in the ladder of power. Due to biasness, the appearance of justice by the members of public endangers legal system’s legitimacy. In the police department, no investigation can be initiated without a formal complaint through the relevant department. When it comes to the matter of raising a complaint against their fellow police officer, it becomes very challenging for them. It, therefore, becomes difficult for the complainant to file a compiling formally since it seems threatening and intimidating at times. Therefore, the use of videos as material evidence may not yield much because it must be preceded by formal complaint through the police department. </w:t>
      </w:r>
    </w:p>
    <w:p w14:paraId="6DE1639A" w14:textId="77777777" w:rsidR="00343CA9" w:rsidRPr="00343CA9" w:rsidRDefault="00343CA9" w:rsidP="007E22F8">
      <w:pPr>
        <w:rPr>
          <w:rFonts w:ascii="Times New Roman" w:hAnsi="Times New Roman" w:cs="Times New Roman"/>
          <w:sz w:val="24"/>
          <w:szCs w:val="24"/>
        </w:rPr>
      </w:pPr>
    </w:p>
    <w:p w14:paraId="5ACC0735" w14:textId="0B50BF7A" w:rsidR="00343CA9" w:rsidRPr="00361987" w:rsidRDefault="00343CA9" w:rsidP="00343CA9">
      <w:pPr>
        <w:jc w:val="center"/>
        <w:rPr>
          <w:rFonts w:ascii="Times New Roman" w:hAnsi="Times New Roman" w:cs="Times New Roman"/>
          <w:b/>
          <w:color w:val="222222"/>
          <w:sz w:val="24"/>
          <w:szCs w:val="24"/>
          <w:shd w:val="clear" w:color="auto" w:fill="FFFFFF"/>
        </w:rPr>
      </w:pPr>
      <w:r w:rsidRPr="00361987">
        <w:rPr>
          <w:rFonts w:ascii="Times New Roman" w:hAnsi="Times New Roman" w:cs="Times New Roman"/>
          <w:b/>
          <w:color w:val="222222"/>
          <w:sz w:val="24"/>
          <w:szCs w:val="24"/>
          <w:shd w:val="clear" w:color="auto" w:fill="FFFFFF"/>
        </w:rPr>
        <w:t>References</w:t>
      </w:r>
    </w:p>
    <w:p w14:paraId="435969B9" w14:textId="7AB70872" w:rsidR="00686F43" w:rsidRPr="00343CA9" w:rsidRDefault="00686F43" w:rsidP="00415189">
      <w:pPr>
        <w:spacing w:after="0" w:line="480" w:lineRule="auto"/>
        <w:ind w:left="720" w:hanging="720"/>
        <w:contextualSpacing/>
        <w:rPr>
          <w:rFonts w:ascii="Times New Roman" w:hAnsi="Times New Roman" w:cs="Times New Roman"/>
          <w:sz w:val="24"/>
          <w:szCs w:val="24"/>
        </w:rPr>
      </w:pPr>
      <w:r w:rsidRPr="00343CA9">
        <w:rPr>
          <w:rFonts w:ascii="Times New Roman" w:hAnsi="Times New Roman" w:cs="Times New Roman"/>
          <w:color w:val="222222"/>
          <w:sz w:val="24"/>
          <w:szCs w:val="24"/>
          <w:shd w:val="clear" w:color="auto" w:fill="FFFFFF"/>
        </w:rPr>
        <w:t>Robertson, C. J. (2017). Restoring Public Confidence in the Criminal Justice System: Policing Prosecutions When Prosecutors Prosecute Police. </w:t>
      </w:r>
      <w:r w:rsidRPr="00343CA9">
        <w:rPr>
          <w:rFonts w:ascii="Times New Roman" w:hAnsi="Times New Roman" w:cs="Times New Roman"/>
          <w:i/>
          <w:iCs/>
          <w:color w:val="222222"/>
          <w:sz w:val="24"/>
          <w:szCs w:val="24"/>
          <w:shd w:val="clear" w:color="auto" w:fill="FFFFFF"/>
        </w:rPr>
        <w:t>Emory LJ</w:t>
      </w:r>
      <w:r w:rsidRPr="00343CA9">
        <w:rPr>
          <w:rFonts w:ascii="Times New Roman" w:hAnsi="Times New Roman" w:cs="Times New Roman"/>
          <w:color w:val="222222"/>
          <w:sz w:val="24"/>
          <w:szCs w:val="24"/>
          <w:shd w:val="clear" w:color="auto" w:fill="FFFFFF"/>
        </w:rPr>
        <w:t>, </w:t>
      </w:r>
      <w:r w:rsidRPr="00343CA9">
        <w:rPr>
          <w:rFonts w:ascii="Times New Roman" w:hAnsi="Times New Roman" w:cs="Times New Roman"/>
          <w:i/>
          <w:iCs/>
          <w:color w:val="222222"/>
          <w:sz w:val="24"/>
          <w:szCs w:val="24"/>
          <w:shd w:val="clear" w:color="auto" w:fill="FFFFFF"/>
        </w:rPr>
        <w:t>67</w:t>
      </w:r>
      <w:r w:rsidRPr="00343CA9">
        <w:rPr>
          <w:rFonts w:ascii="Times New Roman" w:hAnsi="Times New Roman" w:cs="Times New Roman"/>
          <w:color w:val="222222"/>
          <w:sz w:val="24"/>
          <w:szCs w:val="24"/>
          <w:shd w:val="clear" w:color="auto" w:fill="FFFFFF"/>
        </w:rPr>
        <w:t>, 853.</w:t>
      </w:r>
    </w:p>
    <w:p w14:paraId="076E0A32" w14:textId="3A91D43E" w:rsidR="000311FF" w:rsidRPr="00343CA9" w:rsidRDefault="000311FF">
      <w:pPr>
        <w:rPr>
          <w:rFonts w:ascii="Times New Roman" w:hAnsi="Times New Roman" w:cs="Times New Roman"/>
          <w:sz w:val="24"/>
          <w:szCs w:val="24"/>
        </w:rPr>
      </w:pPr>
      <w:bookmarkStart w:id="0" w:name="_GoBack"/>
      <w:bookmarkEnd w:id="0"/>
    </w:p>
    <w:sectPr w:rsidR="000311FF" w:rsidRPr="00343CA9" w:rsidSect="006716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8E2C0" w14:textId="77777777" w:rsidR="003F4572" w:rsidRDefault="003F4572" w:rsidP="006716A5">
      <w:pPr>
        <w:spacing w:after="0" w:line="240" w:lineRule="auto"/>
      </w:pPr>
      <w:r>
        <w:separator/>
      </w:r>
    </w:p>
  </w:endnote>
  <w:endnote w:type="continuationSeparator" w:id="0">
    <w:p w14:paraId="1A8E388B" w14:textId="77777777" w:rsidR="003F4572" w:rsidRDefault="003F4572" w:rsidP="00671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D31B9" w14:textId="77777777" w:rsidR="003F4572" w:rsidRDefault="003F4572" w:rsidP="006716A5">
      <w:pPr>
        <w:spacing w:after="0" w:line="240" w:lineRule="auto"/>
      </w:pPr>
      <w:r>
        <w:separator/>
      </w:r>
    </w:p>
  </w:footnote>
  <w:footnote w:type="continuationSeparator" w:id="0">
    <w:p w14:paraId="5DAB4F6A" w14:textId="77777777" w:rsidR="003F4572" w:rsidRDefault="003F4572" w:rsidP="00671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45B53" w14:textId="2C328545" w:rsidR="00CF113F" w:rsidRPr="00CF113F" w:rsidRDefault="00CF113F">
    <w:pPr>
      <w:pStyle w:val="Header"/>
      <w:rPr>
        <w:rFonts w:ascii="Times New Roman" w:hAnsi="Times New Roman" w:cs="Times New Roman"/>
        <w:sz w:val="24"/>
        <w:szCs w:val="24"/>
      </w:rPr>
    </w:pPr>
    <w:r>
      <w:rPr>
        <w:rFonts w:ascii="Times New Roman" w:hAnsi="Times New Roman" w:cs="Times New Roman"/>
        <w:sz w:val="24"/>
        <w:szCs w:val="24"/>
      </w:rPr>
      <w:t>CELL PHONE AND POLICE BRUTALITY</w:t>
    </w:r>
    <w:r>
      <w:rPr>
        <w:rFonts w:ascii="Times New Roman" w:hAnsi="Times New Roman" w:cs="Times New Roman"/>
        <w:sz w:val="24"/>
        <w:szCs w:val="24"/>
      </w:rPr>
      <w:tab/>
    </w:r>
    <w:r>
      <w:rPr>
        <w:rFonts w:ascii="Times New Roman" w:hAnsi="Times New Roman" w:cs="Times New Roman"/>
        <w:sz w:val="24"/>
        <w:szCs w:val="24"/>
      </w:rPr>
      <w:tab/>
    </w:r>
    <w:r w:rsidRPr="00CF113F">
      <w:rPr>
        <w:rFonts w:ascii="Times New Roman" w:hAnsi="Times New Roman" w:cs="Times New Roman"/>
        <w:sz w:val="24"/>
        <w:szCs w:val="24"/>
      </w:rPr>
      <w:fldChar w:fldCharType="begin"/>
    </w:r>
    <w:r w:rsidRPr="00CF113F">
      <w:rPr>
        <w:rFonts w:ascii="Times New Roman" w:hAnsi="Times New Roman" w:cs="Times New Roman"/>
        <w:sz w:val="24"/>
        <w:szCs w:val="24"/>
      </w:rPr>
      <w:instrText xml:space="preserve"> PAGE   \* MERGEFORMAT </w:instrText>
    </w:r>
    <w:r w:rsidRPr="00CF113F">
      <w:rPr>
        <w:rFonts w:ascii="Times New Roman" w:hAnsi="Times New Roman" w:cs="Times New Roman"/>
        <w:sz w:val="24"/>
        <w:szCs w:val="24"/>
      </w:rPr>
      <w:fldChar w:fldCharType="separate"/>
    </w:r>
    <w:r w:rsidR="00361987">
      <w:rPr>
        <w:rFonts w:ascii="Times New Roman" w:hAnsi="Times New Roman" w:cs="Times New Roman"/>
        <w:noProof/>
        <w:sz w:val="24"/>
        <w:szCs w:val="24"/>
      </w:rPr>
      <w:t>3</w:t>
    </w:r>
    <w:r w:rsidRPr="00CF113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4B4DF" w14:textId="7F82F0C7" w:rsidR="006716A5" w:rsidRPr="006716A5" w:rsidRDefault="006716A5">
    <w:pPr>
      <w:pStyle w:val="Header"/>
      <w:rPr>
        <w:rFonts w:ascii="Times New Roman" w:hAnsi="Times New Roman" w:cs="Times New Roman"/>
        <w:sz w:val="24"/>
        <w:szCs w:val="24"/>
      </w:rPr>
    </w:pPr>
    <w:r>
      <w:rPr>
        <w:rFonts w:ascii="Times New Roman" w:hAnsi="Times New Roman" w:cs="Times New Roman"/>
        <w:sz w:val="24"/>
        <w:szCs w:val="24"/>
      </w:rPr>
      <w:t>Running head: CELL PHONE AND POLICE BRUTALITY</w:t>
    </w:r>
    <w:r>
      <w:rPr>
        <w:rFonts w:ascii="Times New Roman" w:hAnsi="Times New Roman" w:cs="Times New Roman"/>
        <w:sz w:val="24"/>
        <w:szCs w:val="24"/>
      </w:rPr>
      <w:tab/>
    </w:r>
    <w:r w:rsidRPr="006716A5">
      <w:rPr>
        <w:rFonts w:ascii="Times New Roman" w:hAnsi="Times New Roman" w:cs="Times New Roman"/>
        <w:sz w:val="24"/>
        <w:szCs w:val="24"/>
      </w:rPr>
      <w:fldChar w:fldCharType="begin"/>
    </w:r>
    <w:r w:rsidRPr="006716A5">
      <w:rPr>
        <w:rFonts w:ascii="Times New Roman" w:hAnsi="Times New Roman" w:cs="Times New Roman"/>
        <w:sz w:val="24"/>
        <w:szCs w:val="24"/>
      </w:rPr>
      <w:instrText xml:space="preserve"> PAGE   \* MERGEFORMAT </w:instrText>
    </w:r>
    <w:r w:rsidRPr="006716A5">
      <w:rPr>
        <w:rFonts w:ascii="Times New Roman" w:hAnsi="Times New Roman" w:cs="Times New Roman"/>
        <w:sz w:val="24"/>
        <w:szCs w:val="24"/>
      </w:rPr>
      <w:fldChar w:fldCharType="separate"/>
    </w:r>
    <w:r w:rsidR="00361987">
      <w:rPr>
        <w:rFonts w:ascii="Times New Roman" w:hAnsi="Times New Roman" w:cs="Times New Roman"/>
        <w:noProof/>
        <w:sz w:val="24"/>
        <w:szCs w:val="24"/>
      </w:rPr>
      <w:t>1</w:t>
    </w:r>
    <w:r w:rsidRPr="006716A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1FF"/>
    <w:rsid w:val="000311FF"/>
    <w:rsid w:val="00070627"/>
    <w:rsid w:val="00077BEA"/>
    <w:rsid w:val="00096760"/>
    <w:rsid w:val="00120D54"/>
    <w:rsid w:val="00136C24"/>
    <w:rsid w:val="001517F1"/>
    <w:rsid w:val="0016196B"/>
    <w:rsid w:val="001636F6"/>
    <w:rsid w:val="0018523B"/>
    <w:rsid w:val="001B12BA"/>
    <w:rsid w:val="001B63E7"/>
    <w:rsid w:val="001C49E9"/>
    <w:rsid w:val="001C65DF"/>
    <w:rsid w:val="001D616B"/>
    <w:rsid w:val="00280C7E"/>
    <w:rsid w:val="002A2E49"/>
    <w:rsid w:val="002A5EEC"/>
    <w:rsid w:val="002A6383"/>
    <w:rsid w:val="002D7DA5"/>
    <w:rsid w:val="00324409"/>
    <w:rsid w:val="00343CA9"/>
    <w:rsid w:val="003539C9"/>
    <w:rsid w:val="00361987"/>
    <w:rsid w:val="00377DCF"/>
    <w:rsid w:val="003C5D80"/>
    <w:rsid w:val="003E7D78"/>
    <w:rsid w:val="003F4572"/>
    <w:rsid w:val="00412C4B"/>
    <w:rsid w:val="0041515C"/>
    <w:rsid w:val="00415189"/>
    <w:rsid w:val="00433F6F"/>
    <w:rsid w:val="0043415B"/>
    <w:rsid w:val="00505AAA"/>
    <w:rsid w:val="00505E09"/>
    <w:rsid w:val="00526A9E"/>
    <w:rsid w:val="00530055"/>
    <w:rsid w:val="00531034"/>
    <w:rsid w:val="00541CDD"/>
    <w:rsid w:val="0056773D"/>
    <w:rsid w:val="00585F46"/>
    <w:rsid w:val="005A4C8E"/>
    <w:rsid w:val="005C7FE7"/>
    <w:rsid w:val="005D450E"/>
    <w:rsid w:val="005F43ED"/>
    <w:rsid w:val="00604ECA"/>
    <w:rsid w:val="00605B56"/>
    <w:rsid w:val="006653C9"/>
    <w:rsid w:val="006716A5"/>
    <w:rsid w:val="0067786E"/>
    <w:rsid w:val="00686F43"/>
    <w:rsid w:val="006929A5"/>
    <w:rsid w:val="00695A45"/>
    <w:rsid w:val="006B7344"/>
    <w:rsid w:val="006D6C85"/>
    <w:rsid w:val="007357FE"/>
    <w:rsid w:val="0073694C"/>
    <w:rsid w:val="007561CE"/>
    <w:rsid w:val="0078588C"/>
    <w:rsid w:val="00785FB5"/>
    <w:rsid w:val="007A1148"/>
    <w:rsid w:val="007E0AF1"/>
    <w:rsid w:val="007E22F8"/>
    <w:rsid w:val="0080240D"/>
    <w:rsid w:val="008146D8"/>
    <w:rsid w:val="00824DCC"/>
    <w:rsid w:val="00824E8F"/>
    <w:rsid w:val="00835371"/>
    <w:rsid w:val="00841D7D"/>
    <w:rsid w:val="008A577B"/>
    <w:rsid w:val="008F7984"/>
    <w:rsid w:val="00912435"/>
    <w:rsid w:val="009203B0"/>
    <w:rsid w:val="00920E62"/>
    <w:rsid w:val="00933364"/>
    <w:rsid w:val="0096309B"/>
    <w:rsid w:val="0096741B"/>
    <w:rsid w:val="009A7DE0"/>
    <w:rsid w:val="009B6F95"/>
    <w:rsid w:val="009C53D6"/>
    <w:rsid w:val="009D14C2"/>
    <w:rsid w:val="00A46B51"/>
    <w:rsid w:val="00A4726C"/>
    <w:rsid w:val="00AA1DFD"/>
    <w:rsid w:val="00AB7D8C"/>
    <w:rsid w:val="00AC5878"/>
    <w:rsid w:val="00AF24F3"/>
    <w:rsid w:val="00B02B91"/>
    <w:rsid w:val="00B05B1C"/>
    <w:rsid w:val="00B45A60"/>
    <w:rsid w:val="00B54AAA"/>
    <w:rsid w:val="00BA2361"/>
    <w:rsid w:val="00C55696"/>
    <w:rsid w:val="00C72B34"/>
    <w:rsid w:val="00C72C23"/>
    <w:rsid w:val="00CA1772"/>
    <w:rsid w:val="00CF113F"/>
    <w:rsid w:val="00D125BF"/>
    <w:rsid w:val="00D4659F"/>
    <w:rsid w:val="00D54AD7"/>
    <w:rsid w:val="00D81C5F"/>
    <w:rsid w:val="00DD231B"/>
    <w:rsid w:val="00DE7C2B"/>
    <w:rsid w:val="00E40618"/>
    <w:rsid w:val="00E40CFF"/>
    <w:rsid w:val="00E4159B"/>
    <w:rsid w:val="00E8615C"/>
    <w:rsid w:val="00E90954"/>
    <w:rsid w:val="00E9673A"/>
    <w:rsid w:val="00EF3DAB"/>
    <w:rsid w:val="00F40044"/>
    <w:rsid w:val="00F85628"/>
    <w:rsid w:val="00FC7AC3"/>
    <w:rsid w:val="00FD6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3DEDD"/>
  <w15:chartTrackingRefBased/>
  <w15:docId w15:val="{17149C2D-73CC-4870-A545-9B68EF13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523B"/>
    <w:rPr>
      <w:color w:val="0000FF"/>
      <w:u w:val="single"/>
    </w:rPr>
  </w:style>
  <w:style w:type="paragraph" w:styleId="NormalWeb">
    <w:name w:val="Normal (Web)"/>
    <w:basedOn w:val="Normal"/>
    <w:uiPriority w:val="99"/>
    <w:unhideWhenUsed/>
    <w:rsid w:val="00BA236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2B34"/>
    <w:rPr>
      <w:i/>
      <w:iCs/>
    </w:rPr>
  </w:style>
  <w:style w:type="paragraph" w:styleId="Header">
    <w:name w:val="header"/>
    <w:basedOn w:val="Normal"/>
    <w:link w:val="HeaderChar"/>
    <w:uiPriority w:val="99"/>
    <w:unhideWhenUsed/>
    <w:rsid w:val="00671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6A5"/>
  </w:style>
  <w:style w:type="paragraph" w:styleId="Footer">
    <w:name w:val="footer"/>
    <w:basedOn w:val="Normal"/>
    <w:link w:val="FooterChar"/>
    <w:uiPriority w:val="99"/>
    <w:unhideWhenUsed/>
    <w:rsid w:val="00671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81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340</Words>
  <Characters>1944</Characters>
  <Application>Microsoft Office Word</Application>
  <DocSecurity>0</DocSecurity>
  <Lines>16</Lines>
  <Paragraphs>4</Paragraphs>
  <ScaleCrop>false</ScaleCrop>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449</cp:revision>
  <dcterms:created xsi:type="dcterms:W3CDTF">2020-10-15T18:12:00Z</dcterms:created>
  <dcterms:modified xsi:type="dcterms:W3CDTF">2020-10-15T20:33:00Z</dcterms:modified>
</cp:coreProperties>
</file>